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74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46D31" w:rsidRPr="00202510">
        <w:rPr>
          <w:rFonts w:ascii="Times New Roman" w:hAnsi="Times New Roman" w:cs="Times New Roman"/>
          <w:bCs/>
        </w:rPr>
        <w:t xml:space="preserve">Zakup </w:t>
      </w:r>
      <w:r w:rsidR="005F4446">
        <w:rPr>
          <w:rFonts w:ascii="Times New Roman" w:hAnsi="Times New Roman" w:cs="Times New Roman"/>
          <w:bCs/>
        </w:rPr>
        <w:t>bobiniarki</w:t>
      </w:r>
      <w:r w:rsidR="00746D31" w:rsidRPr="00202510">
        <w:rPr>
          <w:rFonts w:ascii="Times New Roman" w:hAnsi="Times New Roman" w:cs="Times New Roman"/>
          <w:bCs/>
        </w:rPr>
        <w:t xml:space="preserve"> (1 szt.)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F357B2" w:rsidRDefault="009F078D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</w:p>
    <w:p w:rsidR="00F357B2" w:rsidRDefault="00F357B2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57B2" w:rsidRDefault="00F357B2" w:rsidP="00F357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nowego środka trwałego: bobiniarki. </w:t>
      </w:r>
      <w:r w:rsidRPr="000154D5">
        <w:rPr>
          <w:rFonts w:ascii="Times New Roman" w:hAnsi="Times New Roman" w:cs="Times New Roman"/>
        </w:rPr>
        <w:t>Technologicznie zaawansowana bobiniarka z</w:t>
      </w:r>
      <w:r>
        <w:rPr>
          <w:rFonts w:ascii="Times New Roman" w:hAnsi="Times New Roman" w:cs="Times New Roman"/>
        </w:rPr>
        <w:t xml:space="preserve">e zintegrowanym </w:t>
      </w:r>
      <w:proofErr w:type="spellStart"/>
      <w:r>
        <w:rPr>
          <w:rFonts w:ascii="Times New Roman" w:hAnsi="Times New Roman" w:cs="Times New Roman"/>
        </w:rPr>
        <w:t>odwijakiem</w:t>
      </w:r>
      <w:proofErr w:type="spellEnd"/>
      <w:r>
        <w:rPr>
          <w:rFonts w:ascii="Times New Roman" w:hAnsi="Times New Roman" w:cs="Times New Roman"/>
        </w:rPr>
        <w:t xml:space="preserve"> z </w:t>
      </w:r>
      <w:r w:rsidRPr="000154D5">
        <w:rPr>
          <w:rFonts w:ascii="Times New Roman" w:hAnsi="Times New Roman" w:cs="Times New Roman"/>
        </w:rPr>
        <w:t>sprzęgłowymi wałkami nawijającymi do cięcia wz</w:t>
      </w:r>
      <w:r>
        <w:rPr>
          <w:rFonts w:ascii="Times New Roman" w:hAnsi="Times New Roman" w:cs="Times New Roman"/>
        </w:rPr>
        <w:t xml:space="preserve">dłużnego i nawijania materiałów </w:t>
      </w:r>
      <w:r w:rsidRPr="000154D5">
        <w:rPr>
          <w:rFonts w:ascii="Times New Roman" w:hAnsi="Times New Roman" w:cs="Times New Roman"/>
        </w:rPr>
        <w:t xml:space="preserve">opakowaniowych z papieru i tektury. Proces załadunku rolki wejściowej </w:t>
      </w:r>
      <w:r>
        <w:rPr>
          <w:rFonts w:ascii="Times New Roman" w:hAnsi="Times New Roman" w:cs="Times New Roman"/>
        </w:rPr>
        <w:t>na maszynę powinien być</w:t>
      </w:r>
      <w:r w:rsidRPr="000154D5">
        <w:rPr>
          <w:rFonts w:ascii="Times New Roman" w:hAnsi="Times New Roman" w:cs="Times New Roman"/>
        </w:rPr>
        <w:t xml:space="preserve"> w pełni zautomatyzowany. System </w:t>
      </w:r>
      <w:proofErr w:type="spellStart"/>
      <w:r w:rsidRPr="000154D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odająco</w:t>
      </w:r>
      <w:proofErr w:type="spellEnd"/>
      <w:r>
        <w:rPr>
          <w:rFonts w:ascii="Times New Roman" w:hAnsi="Times New Roman" w:cs="Times New Roman"/>
        </w:rPr>
        <w:t xml:space="preserve">-hamujący dedykowany dla </w:t>
      </w:r>
      <w:r w:rsidRPr="000154D5">
        <w:rPr>
          <w:rFonts w:ascii="Times New Roman" w:hAnsi="Times New Roman" w:cs="Times New Roman"/>
        </w:rPr>
        <w:t xml:space="preserve">materiałów papierowych i kartonowych umożliwiać </w:t>
      </w:r>
      <w:r>
        <w:rPr>
          <w:rFonts w:ascii="Times New Roman" w:hAnsi="Times New Roman" w:cs="Times New Roman"/>
        </w:rPr>
        <w:t xml:space="preserve">ma stabilną kontrolę napięcia </w:t>
      </w:r>
      <w:r w:rsidRPr="000154D5">
        <w:rPr>
          <w:rFonts w:ascii="Times New Roman" w:hAnsi="Times New Roman" w:cs="Times New Roman"/>
        </w:rPr>
        <w:t>wstęgi nawet przy cienkich i delikatnych mater</w:t>
      </w:r>
      <w:r>
        <w:rPr>
          <w:rFonts w:ascii="Times New Roman" w:hAnsi="Times New Roman" w:cs="Times New Roman"/>
        </w:rPr>
        <w:t xml:space="preserve">iałach celulozowych. Urządzenie </w:t>
      </w:r>
      <w:r w:rsidRPr="000154D5">
        <w:rPr>
          <w:rFonts w:ascii="Times New Roman" w:hAnsi="Times New Roman" w:cs="Times New Roman"/>
        </w:rPr>
        <w:t xml:space="preserve">wyposażone </w:t>
      </w:r>
      <w:r>
        <w:rPr>
          <w:rFonts w:ascii="Times New Roman" w:hAnsi="Times New Roman" w:cs="Times New Roman"/>
        </w:rPr>
        <w:t>powinno być</w:t>
      </w:r>
      <w:r w:rsidRPr="000154D5">
        <w:rPr>
          <w:rFonts w:ascii="Times New Roman" w:hAnsi="Times New Roman" w:cs="Times New Roman"/>
        </w:rPr>
        <w:t xml:space="preserve"> m. in. w </w:t>
      </w:r>
      <w:proofErr w:type="spellStart"/>
      <w:r w:rsidRPr="000154D5">
        <w:rPr>
          <w:rFonts w:ascii="Times New Roman" w:hAnsi="Times New Roman" w:cs="Times New Roman"/>
        </w:rPr>
        <w:t>odwijak</w:t>
      </w:r>
      <w:proofErr w:type="spellEnd"/>
      <w:r>
        <w:rPr>
          <w:rFonts w:ascii="Times New Roman" w:hAnsi="Times New Roman" w:cs="Times New Roman"/>
        </w:rPr>
        <w:t xml:space="preserve">, elektroniczny układ </w:t>
      </w:r>
      <w:r w:rsidRPr="000154D5">
        <w:rPr>
          <w:rFonts w:ascii="Times New Roman" w:hAnsi="Times New Roman" w:cs="Times New Roman"/>
        </w:rPr>
        <w:t>naprowadzania brzegu z czujnikiem ultradźwiękowym</w:t>
      </w:r>
      <w:r>
        <w:rPr>
          <w:rFonts w:ascii="Times New Roman" w:hAnsi="Times New Roman" w:cs="Times New Roman"/>
        </w:rPr>
        <w:t xml:space="preserve"> do prowadzenia brzegu surowca, </w:t>
      </w:r>
      <w:r w:rsidRPr="000154D5">
        <w:rPr>
          <w:rFonts w:ascii="Times New Roman" w:hAnsi="Times New Roman" w:cs="Times New Roman"/>
        </w:rPr>
        <w:t>wałki transportowe i ciągnące pokryte taśmą, wały na</w:t>
      </w:r>
      <w:r>
        <w:rPr>
          <w:rFonts w:ascii="Times New Roman" w:hAnsi="Times New Roman" w:cs="Times New Roman"/>
        </w:rPr>
        <w:t xml:space="preserve">pędowe, wałek do rozprowadzania </w:t>
      </w:r>
      <w:r w:rsidRPr="000154D5">
        <w:rPr>
          <w:rFonts w:ascii="Times New Roman" w:hAnsi="Times New Roman" w:cs="Times New Roman"/>
        </w:rPr>
        <w:t>pofałdowań materiałów papierowych, styczny system ci</w:t>
      </w:r>
      <w:r>
        <w:rPr>
          <w:rFonts w:ascii="Times New Roman" w:hAnsi="Times New Roman" w:cs="Times New Roman"/>
        </w:rPr>
        <w:t xml:space="preserve">ecia nożami płaskimi (wał noży, </w:t>
      </w:r>
      <w:r w:rsidRPr="000154D5">
        <w:rPr>
          <w:rFonts w:ascii="Times New Roman" w:hAnsi="Times New Roman" w:cs="Times New Roman"/>
        </w:rPr>
        <w:t>magnetyczne oprawki do mocowania żyletek, no</w:t>
      </w:r>
      <w:r>
        <w:rPr>
          <w:rFonts w:ascii="Times New Roman" w:hAnsi="Times New Roman" w:cs="Times New Roman"/>
        </w:rPr>
        <w:t xml:space="preserve">że techniczne, uchylny wał noży </w:t>
      </w:r>
      <w:r w:rsidRPr="000154D5">
        <w:rPr>
          <w:rFonts w:ascii="Times New Roman" w:hAnsi="Times New Roman" w:cs="Times New Roman"/>
        </w:rPr>
        <w:t>dolnych, rowkowane tuleje dolne do cięcia stycznego)</w:t>
      </w:r>
      <w:r>
        <w:rPr>
          <w:rFonts w:ascii="Times New Roman" w:hAnsi="Times New Roman" w:cs="Times New Roman"/>
        </w:rPr>
        <w:t xml:space="preserve"> oraz zespół noży krążkowych do </w:t>
      </w:r>
      <w:r w:rsidRPr="000154D5">
        <w:rPr>
          <w:rFonts w:ascii="Times New Roman" w:hAnsi="Times New Roman" w:cs="Times New Roman"/>
        </w:rPr>
        <w:t>cięcia papieru i kartonów o wyższej gramaturze, pn</w:t>
      </w:r>
      <w:r>
        <w:rPr>
          <w:rFonts w:ascii="Times New Roman" w:hAnsi="Times New Roman" w:cs="Times New Roman"/>
        </w:rPr>
        <w:t xml:space="preserve">eumatyczne odsysanie brzegówki, </w:t>
      </w:r>
      <w:r w:rsidRPr="000154D5">
        <w:rPr>
          <w:rFonts w:ascii="Times New Roman" w:hAnsi="Times New Roman" w:cs="Times New Roman"/>
        </w:rPr>
        <w:t>sprzęgłowe wałki nawijające, pneumatyczne listwy pod</w:t>
      </w:r>
      <w:r>
        <w:rPr>
          <w:rFonts w:ascii="Times New Roman" w:hAnsi="Times New Roman" w:cs="Times New Roman"/>
        </w:rPr>
        <w:t xml:space="preserve">trzymujące ucięte nawoje, rolka </w:t>
      </w:r>
      <w:r w:rsidRPr="000154D5">
        <w:rPr>
          <w:rFonts w:ascii="Times New Roman" w:hAnsi="Times New Roman" w:cs="Times New Roman"/>
        </w:rPr>
        <w:t>dociskowa do wałka nawijającego, a także pan</w:t>
      </w:r>
      <w:r>
        <w:rPr>
          <w:rFonts w:ascii="Times New Roman" w:hAnsi="Times New Roman" w:cs="Times New Roman"/>
        </w:rPr>
        <w:t>el dotykowy. Maszyna wyposażona ma być</w:t>
      </w:r>
      <w:r w:rsidRPr="000154D5">
        <w:rPr>
          <w:rFonts w:ascii="Times New Roman" w:hAnsi="Times New Roman" w:cs="Times New Roman"/>
        </w:rPr>
        <w:t xml:space="preserve"> dodatkowo w stojak, który odbierał będzie poc</w:t>
      </w:r>
      <w:r>
        <w:rPr>
          <w:rFonts w:ascii="Times New Roman" w:hAnsi="Times New Roman" w:cs="Times New Roman"/>
        </w:rPr>
        <w:t xml:space="preserve">ięte użytki, spełniając tym </w:t>
      </w:r>
      <w:r w:rsidRPr="000154D5">
        <w:rPr>
          <w:rFonts w:ascii="Times New Roman" w:hAnsi="Times New Roman" w:cs="Times New Roman"/>
        </w:rPr>
        <w:t>samym rolę magazynu tymczasowego, co umożliwi s</w:t>
      </w:r>
      <w:r>
        <w:rPr>
          <w:rFonts w:ascii="Times New Roman" w:hAnsi="Times New Roman" w:cs="Times New Roman"/>
        </w:rPr>
        <w:t xml:space="preserve">zybsze rozpoczęcie nowego cyklu </w:t>
      </w:r>
      <w:r w:rsidRPr="000154D5">
        <w:rPr>
          <w:rFonts w:ascii="Times New Roman" w:hAnsi="Times New Roman" w:cs="Times New Roman"/>
        </w:rPr>
        <w:t>produkcji.</w:t>
      </w:r>
    </w:p>
    <w:p w:rsidR="009F078D" w:rsidRPr="005D68BF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8C1B8A">
      <w:pPr>
        <w:spacing w:after="0" w:line="360" w:lineRule="auto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</w:t>
      </w:r>
      <w:bookmarkStart w:id="0" w:name="_GoBack"/>
      <w:r w:rsidRPr="0073035F">
        <w:rPr>
          <w:rFonts w:ascii="Times New Roman" w:hAnsi="Times New Roman" w:cs="Times New Roman"/>
          <w:b/>
          <w:bCs/>
        </w:rPr>
        <w:t xml:space="preserve">Słownik Zamówień (CPV): </w:t>
      </w:r>
      <w:r w:rsidR="00B92841" w:rsidRPr="00B92841">
        <w:rPr>
          <w:rFonts w:ascii="Times New Roman" w:hAnsi="Times New Roman" w:cs="Times New Roman"/>
          <w:b/>
          <w:bCs/>
        </w:rPr>
        <w:t>CPV: 42991200-1 Maszyny drukarskie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746D31" w:rsidRDefault="00746D31" w:rsidP="00746D31">
            <w:pPr>
              <w:jc w:val="both"/>
              <w:rPr>
                <w:rFonts w:ascii="Times New Roman" w:hAnsi="Times New Roman" w:cs="Times New Roman"/>
              </w:rPr>
            </w:pP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 xml:space="preserve">Rodzaj ciętego i przewijanego surowca :  papiery o gramaturze 15- 160 g/m2 , papiery powlekane, laminaty papierowo- foliowe w tym Papier + folia </w:t>
            </w:r>
            <w:proofErr w:type="spellStart"/>
            <w:r w:rsidRPr="000154D5">
              <w:rPr>
                <w:rFonts w:ascii="Times New Roman" w:hAnsi="Times New Roman" w:cs="Times New Roman"/>
              </w:rPr>
              <w:t>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+ PE</w:t>
            </w:r>
            <w:r w:rsidRPr="000154D5">
              <w:rPr>
                <w:rFonts w:ascii="Times New Roman" w:hAnsi="Times New Roman" w:cs="Times New Roman"/>
              </w:rPr>
              <w:t xml:space="preserve">, 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lastRenderedPageBreak/>
              <w:t>Szerokość rolki odwijanej max 1500 mm min 300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Średnica rolki odwijanej  max 1000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Średnica rolki nawijanej max 600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Dopuszczalne obciążenie wałka nawijającego do 350 kg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Minimalna szerokość nawijanego materiału 50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Prędkość mechaniczna maszyny  do 600 m/min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Sposób cięcia  - noże krążkowe /noże płaskie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 xml:space="preserve">Średnica </w:t>
            </w:r>
            <w:proofErr w:type="spellStart"/>
            <w:r w:rsidRPr="000154D5">
              <w:rPr>
                <w:rFonts w:ascii="Times New Roman" w:hAnsi="Times New Roman" w:cs="Times New Roman"/>
              </w:rPr>
              <w:t>wewn</w:t>
            </w:r>
            <w:proofErr w:type="spellEnd"/>
            <w:r w:rsidRPr="000154D5">
              <w:rPr>
                <w:rFonts w:ascii="Times New Roman" w:hAnsi="Times New Roman" w:cs="Times New Roman"/>
              </w:rPr>
              <w:t>. tulei rolki odwijanej  - 76mm/152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 xml:space="preserve">Średnica </w:t>
            </w:r>
            <w:proofErr w:type="spellStart"/>
            <w:r w:rsidRPr="000154D5">
              <w:rPr>
                <w:rFonts w:ascii="Times New Roman" w:hAnsi="Times New Roman" w:cs="Times New Roman"/>
              </w:rPr>
              <w:t>wewn</w:t>
            </w:r>
            <w:proofErr w:type="spellEnd"/>
            <w:r w:rsidRPr="000154D5">
              <w:rPr>
                <w:rFonts w:ascii="Times New Roman" w:hAnsi="Times New Roman" w:cs="Times New Roman"/>
              </w:rPr>
              <w:t>. tulei rolki nawijanej 76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54D5">
              <w:rPr>
                <w:rFonts w:ascii="Times New Roman" w:hAnsi="Times New Roman" w:cs="Times New Roman"/>
              </w:rPr>
              <w:t>Odwijak</w:t>
            </w:r>
            <w:proofErr w:type="spellEnd"/>
            <w:r w:rsidRPr="000154D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54D5">
              <w:rPr>
                <w:rFonts w:ascii="Times New Roman" w:hAnsi="Times New Roman" w:cs="Times New Roman"/>
              </w:rPr>
              <w:t>bezwałkowy</w:t>
            </w:r>
            <w:proofErr w:type="spellEnd"/>
            <w:r w:rsidRPr="000154D5">
              <w:rPr>
                <w:rFonts w:ascii="Times New Roman" w:hAnsi="Times New Roman" w:cs="Times New Roman"/>
              </w:rPr>
              <w:t xml:space="preserve"> z głowicami pneumatyczno-mechanicznymi 76/152 mm bez konieczności stosowania wałka rozprężnego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Hydrauliczne podnoszenie rolki odwijanej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 xml:space="preserve">Silnik </w:t>
            </w:r>
            <w:proofErr w:type="spellStart"/>
            <w:r w:rsidRPr="000154D5">
              <w:rPr>
                <w:rFonts w:ascii="Times New Roman" w:hAnsi="Times New Roman" w:cs="Times New Roman"/>
              </w:rPr>
              <w:t>podająco</w:t>
            </w:r>
            <w:proofErr w:type="spellEnd"/>
            <w:r w:rsidRPr="000154D5">
              <w:rPr>
                <w:rFonts w:ascii="Times New Roman" w:hAnsi="Times New Roman" w:cs="Times New Roman"/>
              </w:rPr>
              <w:t>-hamujący na odwijaniu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F357B2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Rolka tańcząca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8C1B8A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Elektroniczny układ naprowadzania brzegu  surowca z czujnikiem ultradźwiękowym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Czujnik optyczny układu naprowadzania brzegu do prowadzenia zadrukowanej linii raportu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Wałek bananowy do rozprowadzania pofałdowań surowca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Automatyczny system pozycjonowania  noży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Automatyczne odsysanie brzegu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Listwa dejonizująca do odprowadza</w:t>
            </w:r>
            <w:r w:rsidR="008C1B8A">
              <w:rPr>
                <w:rFonts w:ascii="Times New Roman" w:hAnsi="Times New Roman" w:cs="Times New Roman"/>
              </w:rPr>
              <w:t>nia ładunków elektrostatycznych,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System automatycznego spychania nawiniętych rolek z wałków naw</w:t>
            </w:r>
            <w:r>
              <w:rPr>
                <w:rFonts w:ascii="Times New Roman" w:hAnsi="Times New Roman" w:cs="Times New Roman"/>
              </w:rPr>
              <w:t>ijających na stojak odbierający,</w:t>
            </w:r>
          </w:p>
          <w:p w:rsidR="00F357B2" w:rsidRPr="000154D5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Panel dotykowy z menu w języku polskim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EA7" w:rsidRPr="00746D31" w:rsidRDefault="00F357B2" w:rsidP="008C1B8A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154D5">
              <w:rPr>
                <w:rFonts w:ascii="Times New Roman" w:hAnsi="Times New Roman" w:cs="Times New Roman"/>
              </w:rPr>
              <w:t>DTR w języku polskim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lastRenderedPageBreak/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89" w:rsidRDefault="004F5B89" w:rsidP="00F24431">
      <w:pPr>
        <w:spacing w:after="0" w:line="240" w:lineRule="auto"/>
      </w:pPr>
      <w:r>
        <w:separator/>
      </w:r>
    </w:p>
  </w:endnote>
  <w:endnote w:type="continuationSeparator" w:id="0">
    <w:p w:rsidR="004F5B89" w:rsidRDefault="004F5B89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41">
          <w:rPr>
            <w:noProof/>
          </w:rPr>
          <w:t>3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89" w:rsidRDefault="004F5B89" w:rsidP="00F24431">
      <w:pPr>
        <w:spacing w:after="0" w:line="240" w:lineRule="auto"/>
      </w:pPr>
      <w:r>
        <w:separator/>
      </w:r>
    </w:p>
  </w:footnote>
  <w:footnote w:type="continuationSeparator" w:id="0">
    <w:p w:rsidR="004F5B89" w:rsidRDefault="004F5B89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</w:num>
  <w:num w:numId="19">
    <w:abstractNumId w:val="8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62BCD"/>
    <w:rsid w:val="00083A3D"/>
    <w:rsid w:val="000C6926"/>
    <w:rsid w:val="001667AF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D76E9"/>
    <w:rsid w:val="004F5B89"/>
    <w:rsid w:val="00526493"/>
    <w:rsid w:val="00552C9F"/>
    <w:rsid w:val="00582707"/>
    <w:rsid w:val="005D4582"/>
    <w:rsid w:val="005D68BF"/>
    <w:rsid w:val="005F4446"/>
    <w:rsid w:val="0063313B"/>
    <w:rsid w:val="00662EA7"/>
    <w:rsid w:val="0069396D"/>
    <w:rsid w:val="006A7E7F"/>
    <w:rsid w:val="006E2FE5"/>
    <w:rsid w:val="00713171"/>
    <w:rsid w:val="00746D31"/>
    <w:rsid w:val="007770FA"/>
    <w:rsid w:val="007A6D9B"/>
    <w:rsid w:val="007F0F14"/>
    <w:rsid w:val="0084662B"/>
    <w:rsid w:val="00857CF4"/>
    <w:rsid w:val="0086031E"/>
    <w:rsid w:val="0088157E"/>
    <w:rsid w:val="008A7F84"/>
    <w:rsid w:val="008C1B8A"/>
    <w:rsid w:val="00966578"/>
    <w:rsid w:val="009A726F"/>
    <w:rsid w:val="009B133D"/>
    <w:rsid w:val="009F078D"/>
    <w:rsid w:val="009F14EA"/>
    <w:rsid w:val="00A06D29"/>
    <w:rsid w:val="00A3662D"/>
    <w:rsid w:val="00A6402B"/>
    <w:rsid w:val="00AA49DF"/>
    <w:rsid w:val="00AB6C3A"/>
    <w:rsid w:val="00B12066"/>
    <w:rsid w:val="00B41627"/>
    <w:rsid w:val="00B6239F"/>
    <w:rsid w:val="00B92841"/>
    <w:rsid w:val="00B96892"/>
    <w:rsid w:val="00C25E79"/>
    <w:rsid w:val="00CB0B23"/>
    <w:rsid w:val="00D25129"/>
    <w:rsid w:val="00D44864"/>
    <w:rsid w:val="00D557C4"/>
    <w:rsid w:val="00D8277E"/>
    <w:rsid w:val="00DC29B6"/>
    <w:rsid w:val="00DF7F01"/>
    <w:rsid w:val="00E43A38"/>
    <w:rsid w:val="00E733A5"/>
    <w:rsid w:val="00E931FF"/>
    <w:rsid w:val="00E93B6F"/>
    <w:rsid w:val="00E9677A"/>
    <w:rsid w:val="00EA618E"/>
    <w:rsid w:val="00EF4D60"/>
    <w:rsid w:val="00F05FAB"/>
    <w:rsid w:val="00F24431"/>
    <w:rsid w:val="00F32904"/>
    <w:rsid w:val="00F357B2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F3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F357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16</cp:revision>
  <dcterms:created xsi:type="dcterms:W3CDTF">2017-04-11T10:11:00Z</dcterms:created>
  <dcterms:modified xsi:type="dcterms:W3CDTF">2017-05-18T12:08:00Z</dcterms:modified>
</cp:coreProperties>
</file>