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6D31" w:rsidRPr="00202510">
        <w:rPr>
          <w:rFonts w:ascii="Times New Roman" w:hAnsi="Times New Roman" w:cs="Times New Roman"/>
          <w:bCs/>
        </w:rPr>
        <w:t xml:space="preserve">Zakup </w:t>
      </w:r>
      <w:r w:rsidR="00746D31">
        <w:rPr>
          <w:rFonts w:ascii="Times New Roman" w:hAnsi="Times New Roman" w:cs="Times New Roman"/>
          <w:bCs/>
        </w:rPr>
        <w:t>przekrawacza</w:t>
      </w:r>
      <w:r w:rsidR="00746D31" w:rsidRPr="00202510">
        <w:rPr>
          <w:rFonts w:ascii="Times New Roman" w:hAnsi="Times New Roman" w:cs="Times New Roman"/>
          <w:bCs/>
        </w:rPr>
        <w:t xml:space="preserve"> (1 szt.)</w:t>
      </w:r>
    </w:p>
    <w:p w:rsidR="00746D31" w:rsidRPr="00746D31" w:rsidRDefault="00746D31" w:rsidP="00746D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</w:p>
    <w:p w:rsidR="00746D31" w:rsidRDefault="009F078D" w:rsidP="00746D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  <w:r w:rsidR="00746D31">
        <w:rPr>
          <w:rFonts w:ascii="Times New Roman" w:hAnsi="Times New Roman" w:cs="Times New Roman"/>
        </w:rPr>
        <w:t xml:space="preserve">Przedmiotem zamówienia jest dostawa fabrycznie nowego środka trwałego: przekrawacza. </w:t>
      </w:r>
      <w:r w:rsidR="00746D31" w:rsidRPr="00161AF4">
        <w:rPr>
          <w:rFonts w:ascii="Times New Roman" w:hAnsi="Times New Roman" w:cs="Times New Roman"/>
        </w:rPr>
        <w:t>Urządzenie umożliwiające przekrawanie papieru, kar</w:t>
      </w:r>
      <w:r w:rsidR="00746D31">
        <w:rPr>
          <w:rFonts w:ascii="Times New Roman" w:hAnsi="Times New Roman" w:cs="Times New Roman"/>
        </w:rPr>
        <w:t xml:space="preserve">tonu w stanie surowym lub już z </w:t>
      </w:r>
      <w:r w:rsidR="00746D31" w:rsidRPr="00161AF4">
        <w:rPr>
          <w:rFonts w:ascii="Times New Roman" w:hAnsi="Times New Roman" w:cs="Times New Roman"/>
        </w:rPr>
        <w:t>naniesioną warstwą barierową, a także materiału z na</w:t>
      </w:r>
      <w:r w:rsidR="00746D31">
        <w:rPr>
          <w:rFonts w:ascii="Times New Roman" w:hAnsi="Times New Roman" w:cs="Times New Roman"/>
        </w:rPr>
        <w:t xml:space="preserve">drukiem, zawiniętego na rolkach </w:t>
      </w:r>
      <w:r w:rsidR="00746D31" w:rsidRPr="00161AF4">
        <w:rPr>
          <w:rFonts w:ascii="Times New Roman" w:hAnsi="Times New Roman" w:cs="Times New Roman"/>
        </w:rPr>
        <w:t>poprzez cięcie na poszczególne arkusze o zadanych param</w:t>
      </w:r>
      <w:r w:rsidR="00746D31">
        <w:rPr>
          <w:rFonts w:ascii="Times New Roman" w:hAnsi="Times New Roman" w:cs="Times New Roman"/>
        </w:rPr>
        <w:t xml:space="preserve">etrach w ramach </w:t>
      </w:r>
      <w:r w:rsidR="00746D31" w:rsidRPr="00161AF4">
        <w:rPr>
          <w:rFonts w:ascii="Times New Roman" w:hAnsi="Times New Roman" w:cs="Times New Roman"/>
        </w:rPr>
        <w:t xml:space="preserve">realizowanych procesów technologicznych. Maszyna wyposażona </w:t>
      </w:r>
      <w:r w:rsidR="00746D31">
        <w:rPr>
          <w:rFonts w:ascii="Times New Roman" w:hAnsi="Times New Roman" w:cs="Times New Roman"/>
        </w:rPr>
        <w:t xml:space="preserve">powinna być w </w:t>
      </w:r>
      <w:proofErr w:type="spellStart"/>
      <w:r w:rsidR="00746D31">
        <w:rPr>
          <w:rFonts w:ascii="Times New Roman" w:hAnsi="Times New Roman" w:cs="Times New Roman"/>
        </w:rPr>
        <w:t>odwijak</w:t>
      </w:r>
      <w:proofErr w:type="spellEnd"/>
      <w:r w:rsidR="00746D31">
        <w:rPr>
          <w:rFonts w:ascii="Times New Roman" w:hAnsi="Times New Roman" w:cs="Times New Roman"/>
        </w:rPr>
        <w:t xml:space="preserve"> z </w:t>
      </w:r>
      <w:r w:rsidR="00746D31" w:rsidRPr="00161AF4">
        <w:rPr>
          <w:rFonts w:ascii="Times New Roman" w:hAnsi="Times New Roman" w:cs="Times New Roman"/>
        </w:rPr>
        <w:t>pneumatycznym systemem rozkładu materiału celu</w:t>
      </w:r>
      <w:r w:rsidR="00746D31">
        <w:rPr>
          <w:rFonts w:ascii="Times New Roman" w:hAnsi="Times New Roman" w:cs="Times New Roman"/>
        </w:rPr>
        <w:t xml:space="preserve">lozowego ze szpuli. Przekrawacz wykorzystywać powinien </w:t>
      </w:r>
      <w:r w:rsidR="00746D31" w:rsidRPr="00161AF4">
        <w:rPr>
          <w:rFonts w:ascii="Times New Roman" w:hAnsi="Times New Roman" w:cs="Times New Roman"/>
        </w:rPr>
        <w:t>system kontroli, który za pom</w:t>
      </w:r>
      <w:r w:rsidR="00746D31">
        <w:rPr>
          <w:rFonts w:ascii="Times New Roman" w:hAnsi="Times New Roman" w:cs="Times New Roman"/>
        </w:rPr>
        <w:t xml:space="preserve">ocą fotokomórki wykrywał będzie </w:t>
      </w:r>
      <w:r w:rsidR="00746D31" w:rsidRPr="00161AF4">
        <w:rPr>
          <w:rFonts w:ascii="Times New Roman" w:hAnsi="Times New Roman" w:cs="Times New Roman"/>
        </w:rPr>
        <w:t xml:space="preserve">znaczniki wydruku, tak aby zachować odpowiednie linie </w:t>
      </w:r>
      <w:r w:rsidR="00746D31">
        <w:rPr>
          <w:rFonts w:ascii="Times New Roman" w:hAnsi="Times New Roman" w:cs="Times New Roman"/>
        </w:rPr>
        <w:t xml:space="preserve">i pozycjonowanie miejsca cięcia </w:t>
      </w:r>
      <w:r w:rsidR="00746D31" w:rsidRPr="00161AF4">
        <w:rPr>
          <w:rFonts w:ascii="Times New Roman" w:hAnsi="Times New Roman" w:cs="Times New Roman"/>
        </w:rPr>
        <w:t>względem nadruku. Przewiduje się wykorzystanie je</w:t>
      </w:r>
      <w:r w:rsidR="00746D31">
        <w:rPr>
          <w:rFonts w:ascii="Times New Roman" w:hAnsi="Times New Roman" w:cs="Times New Roman"/>
        </w:rPr>
        <w:t xml:space="preserve">dnostki tnącej wielotarczowej z </w:t>
      </w:r>
      <w:r w:rsidR="00746D31" w:rsidRPr="00161AF4">
        <w:rPr>
          <w:rFonts w:ascii="Times New Roman" w:hAnsi="Times New Roman" w:cs="Times New Roman"/>
        </w:rPr>
        <w:t>możliwością regulacji ostrzy w zależności od układu</w:t>
      </w:r>
      <w:r w:rsidR="00746D31">
        <w:rPr>
          <w:rFonts w:ascii="Times New Roman" w:hAnsi="Times New Roman" w:cs="Times New Roman"/>
        </w:rPr>
        <w:t xml:space="preserve"> przekrawanych arkuszy oraz ich </w:t>
      </w:r>
      <w:r w:rsidR="00746D31" w:rsidRPr="00161AF4">
        <w:rPr>
          <w:rFonts w:ascii="Times New Roman" w:hAnsi="Times New Roman" w:cs="Times New Roman"/>
        </w:rPr>
        <w:t>wielkości. Już ucięte arkusze papierowe lub tekt</w:t>
      </w:r>
      <w:r w:rsidR="00746D31">
        <w:rPr>
          <w:rFonts w:ascii="Times New Roman" w:hAnsi="Times New Roman" w:cs="Times New Roman"/>
        </w:rPr>
        <w:t xml:space="preserve">urowe zgodnie ze zdefiniowanymi </w:t>
      </w:r>
      <w:r w:rsidR="00746D31" w:rsidRPr="00161AF4">
        <w:rPr>
          <w:rFonts w:ascii="Times New Roman" w:hAnsi="Times New Roman" w:cs="Times New Roman"/>
        </w:rPr>
        <w:t xml:space="preserve">wcześniej założeniami, transportowane </w:t>
      </w:r>
      <w:r w:rsidR="00746D31">
        <w:rPr>
          <w:rFonts w:ascii="Times New Roman" w:hAnsi="Times New Roman" w:cs="Times New Roman"/>
        </w:rPr>
        <w:t>mają być</w:t>
      </w:r>
      <w:r w:rsidR="00746D31" w:rsidRPr="00161AF4">
        <w:rPr>
          <w:rFonts w:ascii="Times New Roman" w:hAnsi="Times New Roman" w:cs="Times New Roman"/>
        </w:rPr>
        <w:t xml:space="preserve"> do</w:t>
      </w:r>
      <w:r w:rsidR="00746D31">
        <w:rPr>
          <w:rFonts w:ascii="Times New Roman" w:hAnsi="Times New Roman" w:cs="Times New Roman"/>
        </w:rPr>
        <w:t xml:space="preserve"> sekcji zbierającej, a następnie </w:t>
      </w:r>
      <w:r w:rsidR="00746D31" w:rsidRPr="00161AF4">
        <w:rPr>
          <w:rFonts w:ascii="Times New Roman" w:hAnsi="Times New Roman" w:cs="Times New Roman"/>
        </w:rPr>
        <w:t>odbierane przez system transportowy (pasami) do sto</w:t>
      </w:r>
      <w:r w:rsidR="00746D31">
        <w:rPr>
          <w:rFonts w:ascii="Times New Roman" w:hAnsi="Times New Roman" w:cs="Times New Roman"/>
        </w:rPr>
        <w:t xml:space="preserve">łu wyrobów gotowych. Sterowanie </w:t>
      </w:r>
      <w:r w:rsidR="00746D31" w:rsidRPr="00161AF4">
        <w:rPr>
          <w:rFonts w:ascii="Times New Roman" w:hAnsi="Times New Roman" w:cs="Times New Roman"/>
        </w:rPr>
        <w:t xml:space="preserve">i kontrola procesu przekrawania realizowane </w:t>
      </w:r>
      <w:r w:rsidR="00746D31">
        <w:rPr>
          <w:rFonts w:ascii="Times New Roman" w:hAnsi="Times New Roman" w:cs="Times New Roman"/>
        </w:rPr>
        <w:t>ma być</w:t>
      </w:r>
      <w:r w:rsidR="00746D31" w:rsidRPr="00161AF4">
        <w:rPr>
          <w:rFonts w:ascii="Times New Roman" w:hAnsi="Times New Roman" w:cs="Times New Roman"/>
        </w:rPr>
        <w:t xml:space="preserve"> za pomocą panelu sterowania.</w:t>
      </w:r>
    </w:p>
    <w:p w:rsidR="009F078D" w:rsidRPr="005D68BF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157E" w:rsidRPr="00BB7C4E" w:rsidRDefault="0088157E" w:rsidP="0088157E">
      <w:pPr>
        <w:spacing w:after="0" w:line="360" w:lineRule="auto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Pr="0073035F">
        <w:rPr>
          <w:rFonts w:ascii="Times New Roman" w:hAnsi="Times New Roman" w:cs="Times New Roman"/>
          <w:b/>
        </w:rPr>
        <w:t>30131100-7</w:t>
      </w:r>
      <w:r w:rsidRPr="0073035F">
        <w:rPr>
          <w:rFonts w:ascii="Times New Roman" w:hAnsi="Times New Roman" w:cs="Times New Roman"/>
        </w:rPr>
        <w:t xml:space="preserve"> - </w:t>
      </w:r>
      <w:r w:rsidRPr="0073035F">
        <w:rPr>
          <w:rFonts w:ascii="Times New Roman" w:hAnsi="Times New Roman" w:cs="Times New Roman"/>
          <w:b/>
          <w:bCs/>
        </w:rPr>
        <w:t>Maszyny do składania papieru lub kopert</w:t>
      </w:r>
    </w:p>
    <w:p w:rsidR="009F078D" w:rsidRPr="00032F3A" w:rsidRDefault="009F078D" w:rsidP="00032F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746D31" w:rsidRDefault="00746D31" w:rsidP="00746D31">
            <w:pPr>
              <w:jc w:val="both"/>
              <w:rPr>
                <w:rFonts w:ascii="Times New Roman" w:hAnsi="Times New Roman" w:cs="Times New Roman"/>
              </w:rPr>
            </w:pPr>
          </w:p>
          <w:p w:rsidR="00746D31" w:rsidRPr="00F370D2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 xml:space="preserve">Jednostka odwijania: 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4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70D2">
              <w:rPr>
                <w:rFonts w:ascii="Times New Roman" w:hAnsi="Times New Roman" w:cs="Times New Roman"/>
              </w:rPr>
              <w:t>Odwijak</w:t>
            </w:r>
            <w:proofErr w:type="spellEnd"/>
            <w:r w:rsidRPr="00F370D2">
              <w:rPr>
                <w:rFonts w:ascii="Times New Roman" w:hAnsi="Times New Roman" w:cs="Times New Roman"/>
              </w:rPr>
              <w:t xml:space="preserve"> z pneumatycznym wałkiem rozprężnym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4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 xml:space="preserve">Możliwość odwijania i cięcia z kilku </w:t>
            </w:r>
            <w:proofErr w:type="spellStart"/>
            <w:r w:rsidRPr="00F370D2">
              <w:rPr>
                <w:rFonts w:ascii="Times New Roman" w:hAnsi="Times New Roman" w:cs="Times New Roman"/>
              </w:rPr>
              <w:t>odwijaków</w:t>
            </w:r>
            <w:proofErr w:type="spellEnd"/>
            <w:r w:rsidRPr="00F370D2">
              <w:rPr>
                <w:rFonts w:ascii="Times New Roman" w:hAnsi="Times New Roman" w:cs="Times New Roman"/>
              </w:rPr>
              <w:t xml:space="preserve"> równocześnie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4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Kontrola naprężenia materiału w zależności od średnicy rolki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4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Cięcie wzdłużne z 2 nożami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Jednostka tnąca: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5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Napędzana przez silnik krokowy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5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lastRenderedPageBreak/>
              <w:t>Możliwość</w:t>
            </w:r>
            <w:r>
              <w:rPr>
                <w:rFonts w:ascii="Times New Roman" w:hAnsi="Times New Roman" w:cs="Times New Roman"/>
              </w:rPr>
              <w:t xml:space="preserve"> czytania znaków raportu (fotokomórka</w:t>
            </w:r>
            <w:r w:rsidRPr="00F370D2">
              <w:rPr>
                <w:rFonts w:ascii="Times New Roman" w:hAnsi="Times New Roman" w:cs="Times New Roman"/>
              </w:rPr>
              <w:t>) i cięcia w registrze – według zadrukowanego znacznika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5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Maszyna powinna posiadać miejsce i możliwość uzupełnienia o drugi dodatkowy system czytania znacznika , tak aby można było ciąć synchronicznie w registrze z dwóch zadruko</w:t>
            </w:r>
            <w:r>
              <w:rPr>
                <w:rFonts w:ascii="Times New Roman" w:hAnsi="Times New Roman" w:cs="Times New Roman"/>
              </w:rPr>
              <w:t>wanych tym samym raportem rolek,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5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 xml:space="preserve">System powietrznego noża do ciecia </w:t>
            </w:r>
            <w:r>
              <w:rPr>
                <w:rFonts w:ascii="Times New Roman" w:hAnsi="Times New Roman" w:cs="Times New Roman"/>
              </w:rPr>
              <w:t>materiałów o niskich gramaturach,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Jednostka transportująco –zbierająca arkusze: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6"/>
              </w:numPr>
              <w:ind w:left="340"/>
              <w:contextualSpacing w:val="0"/>
              <w:jc w:val="both"/>
            </w:pPr>
            <w:r>
              <w:t xml:space="preserve"> </w:t>
            </w:r>
            <w:r w:rsidRPr="00F370D2">
              <w:rPr>
                <w:rFonts w:ascii="Times New Roman" w:hAnsi="Times New Roman" w:cs="Times New Roman"/>
              </w:rPr>
              <w:t>Podwójny system pasków poliuretanowych , cylinder zbierający od 5 do 30 szt</w:t>
            </w:r>
            <w:r>
              <w:rPr>
                <w:rFonts w:ascii="Times New Roman" w:hAnsi="Times New Roman" w:cs="Times New Roman"/>
              </w:rPr>
              <w:t>.</w:t>
            </w:r>
            <w:r w:rsidRPr="00F370D2">
              <w:rPr>
                <w:rFonts w:ascii="Times New Roman" w:hAnsi="Times New Roman" w:cs="Times New Roman"/>
              </w:rPr>
              <w:t xml:space="preserve"> arkuszy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Jednostka układająco- licząca arkusze w stosie: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7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Automatyczna platforma do układania arkuszy w stos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7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System wibracyjny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7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Automatyczny podwójny system odliczania arkuszy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Pan</w:t>
            </w:r>
            <w:r>
              <w:rPr>
                <w:rFonts w:ascii="Times New Roman" w:hAnsi="Times New Roman" w:cs="Times New Roman"/>
                <w:b/>
              </w:rPr>
              <w:t>el Sterowania</w:t>
            </w:r>
            <w:r w:rsidRPr="00F370D2">
              <w:rPr>
                <w:rFonts w:ascii="Times New Roman" w:hAnsi="Times New Roman" w:cs="Times New Roman"/>
                <w:b/>
              </w:rPr>
              <w:t>: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8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Wyświetlacz dotykowy kolorowy  nie mniejszy niż 10.4”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8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Automatyczne ustawianie formatu oraz prowadzenia wstęgi z panelu sterow</w:t>
            </w:r>
            <w:r>
              <w:rPr>
                <w:rFonts w:ascii="Times New Roman" w:hAnsi="Times New Roman" w:cs="Times New Roman"/>
              </w:rPr>
              <w:t>ania dla 3 stosów (ryz) arkuszy,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8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Automatyczne ustawianie korekcji kąta prostego z panelu sterowania poprzez specjal</w:t>
            </w:r>
            <w:r>
              <w:rPr>
                <w:rFonts w:ascii="Times New Roman" w:hAnsi="Times New Roman" w:cs="Times New Roman"/>
              </w:rPr>
              <w:t>ny silnik,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18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Powinien zapewnić archiwizac</w:t>
            </w:r>
            <w:r>
              <w:rPr>
                <w:rFonts w:ascii="Times New Roman" w:hAnsi="Times New Roman" w:cs="Times New Roman"/>
              </w:rPr>
              <w:t>je parametrów wykonywanych prac,</w:t>
            </w:r>
          </w:p>
          <w:p w:rsidR="00746D31" w:rsidRPr="00F370D2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370D2">
              <w:rPr>
                <w:rFonts w:ascii="Times New Roman" w:hAnsi="Times New Roman" w:cs="Times New Roman"/>
                <w:b/>
              </w:rPr>
              <w:t>System zastosowanych napędów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19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370D2">
              <w:rPr>
                <w:rFonts w:ascii="Times New Roman" w:hAnsi="Times New Roman" w:cs="Times New Roman"/>
              </w:rPr>
              <w:t>Maszyna powinna być całkowicie elektroniczna ze wszystkimi funkcjami sterowanymi z panelu sterowania</w:t>
            </w:r>
            <w:r>
              <w:rPr>
                <w:rFonts w:ascii="Times New Roman" w:hAnsi="Times New Roman" w:cs="Times New Roman"/>
              </w:rPr>
              <w:t>,</w:t>
            </w:r>
            <w:r w:rsidRPr="00F370D2">
              <w:rPr>
                <w:rFonts w:ascii="Times New Roman" w:hAnsi="Times New Roman" w:cs="Times New Roman"/>
              </w:rPr>
              <w:t xml:space="preserve"> a zastosowane n</w:t>
            </w:r>
            <w:r>
              <w:rPr>
                <w:rFonts w:ascii="Times New Roman" w:hAnsi="Times New Roman" w:cs="Times New Roman"/>
              </w:rPr>
              <w:t xml:space="preserve">apędy powinny być </w:t>
            </w:r>
            <w:proofErr w:type="spellStart"/>
            <w:r>
              <w:rPr>
                <w:rFonts w:ascii="Times New Roman" w:hAnsi="Times New Roman" w:cs="Times New Roman"/>
              </w:rPr>
              <w:t>bezębatkowe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70D2">
              <w:rPr>
                <w:rFonts w:ascii="Times New Roman" w:hAnsi="Times New Roman" w:cs="Times New Roman"/>
              </w:rPr>
              <w:t>gerless</w:t>
            </w:r>
            <w:proofErr w:type="spellEnd"/>
            <w:r w:rsidRPr="00F370D2">
              <w:rPr>
                <w:rFonts w:ascii="Times New Roman" w:hAnsi="Times New Roman" w:cs="Times New Roman"/>
              </w:rPr>
              <w:t>) i bez pasków synchro</w:t>
            </w:r>
            <w:r>
              <w:rPr>
                <w:rFonts w:ascii="Times New Roman" w:hAnsi="Times New Roman" w:cs="Times New Roman"/>
              </w:rPr>
              <w:t>nicznych i klinowych (</w:t>
            </w:r>
            <w:proofErr w:type="spellStart"/>
            <w:r>
              <w:rPr>
                <w:rFonts w:ascii="Times New Roman" w:hAnsi="Times New Roman" w:cs="Times New Roman"/>
              </w:rPr>
              <w:t>beltless</w:t>
            </w:r>
            <w:proofErr w:type="spellEnd"/>
            <w:r w:rsidRPr="00F370D2">
              <w:rPr>
                <w:rFonts w:ascii="Times New Roman" w:hAnsi="Times New Roman" w:cs="Times New Roman"/>
              </w:rPr>
              <w:t>), zamontowane bezpośrednio na osiach transmisyjnych</w:t>
            </w:r>
            <w:r>
              <w:rPr>
                <w:rFonts w:ascii="Times New Roman" w:hAnsi="Times New Roman" w:cs="Times New Roman"/>
              </w:rPr>
              <w:t xml:space="preserve"> (napędy </w:t>
            </w:r>
            <w:proofErr w:type="spellStart"/>
            <w:r>
              <w:rPr>
                <w:rFonts w:ascii="Times New Roman" w:hAnsi="Times New Roman" w:cs="Times New Roman"/>
              </w:rPr>
              <w:t>servo</w:t>
            </w:r>
            <w:proofErr w:type="spellEnd"/>
            <w:r w:rsidRPr="00F370D2">
              <w:rPr>
                <w:rFonts w:ascii="Times New Roman" w:hAnsi="Times New Roman" w:cs="Times New Roman"/>
              </w:rPr>
              <w:t>).</w:t>
            </w:r>
          </w:p>
          <w:p w:rsidR="00746D31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9F337F">
              <w:rPr>
                <w:rFonts w:ascii="Times New Roman" w:hAnsi="Times New Roman" w:cs="Times New Roman"/>
                <w:b/>
              </w:rPr>
              <w:t>Pozostałe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szerokość rolki: </w:t>
            </w:r>
            <w:r w:rsidRPr="009F337F">
              <w:rPr>
                <w:rFonts w:ascii="Times New Roman" w:hAnsi="Times New Roman" w:cs="Times New Roman"/>
              </w:rPr>
              <w:t>1200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waga rolki</w:t>
            </w:r>
            <w:r w:rsidRPr="009F337F">
              <w:rPr>
                <w:rFonts w:ascii="Times New Roman" w:hAnsi="Times New Roman" w:cs="Times New Roman"/>
              </w:rPr>
              <w:t>: 1000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tulei rolki</w:t>
            </w:r>
            <w:r w:rsidRPr="009F337F">
              <w:rPr>
                <w:rFonts w:ascii="Times New Roman" w:hAnsi="Times New Roman" w:cs="Times New Roman"/>
              </w:rPr>
              <w:t>: 70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średnica rolki</w:t>
            </w:r>
            <w:r w:rsidRPr="009F337F">
              <w:rPr>
                <w:rFonts w:ascii="Times New Roman" w:hAnsi="Times New Roman" w:cs="Times New Roman"/>
              </w:rPr>
              <w:t>: 1050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Min długość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 250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lastRenderedPageBreak/>
              <w:t>Max długość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1150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Max prędkość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 170  taktów na minutę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Dokładność cięcia</w:t>
            </w:r>
            <w:r>
              <w:rPr>
                <w:rFonts w:ascii="Times New Roman" w:hAnsi="Times New Roman" w:cs="Times New Roman"/>
              </w:rPr>
              <w:t>:</w:t>
            </w:r>
            <w:r w:rsidRPr="009F337F">
              <w:rPr>
                <w:rFonts w:ascii="Times New Roman" w:hAnsi="Times New Roman" w:cs="Times New Roman"/>
              </w:rPr>
              <w:t xml:space="preserve"> +- 0,15 mm bez nadruku dla wzorcowego papieru 50 g/m2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zastosowanych silników</w:t>
            </w:r>
            <w:r w:rsidRPr="009F337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F337F">
              <w:rPr>
                <w:rFonts w:ascii="Times New Roman" w:hAnsi="Times New Roman" w:cs="Times New Roman"/>
              </w:rPr>
              <w:t>bezszcz</w:t>
            </w:r>
            <w:r>
              <w:rPr>
                <w:rFonts w:ascii="Times New Roman" w:hAnsi="Times New Roman" w:cs="Times New Roman"/>
              </w:rPr>
              <w:t>otkowe</w:t>
            </w:r>
            <w:proofErr w:type="spellEnd"/>
            <w:r>
              <w:rPr>
                <w:rFonts w:ascii="Times New Roman" w:hAnsi="Times New Roman" w:cs="Times New Roman"/>
              </w:rPr>
              <w:t>, krokowe, asynchroniczne,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1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Zainstalowana moc elektryczna</w:t>
            </w:r>
            <w:r w:rsidRPr="009F337F">
              <w:rPr>
                <w:rFonts w:ascii="Times New Roman" w:hAnsi="Times New Roman" w:cs="Times New Roman"/>
              </w:rPr>
              <w:t>: nie więcej niż 15 kW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7"/>
              </w:numPr>
              <w:ind w:left="340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9F337F">
              <w:rPr>
                <w:rFonts w:ascii="Times New Roman" w:hAnsi="Times New Roman" w:cs="Times New Roman"/>
                <w:b/>
              </w:rPr>
              <w:t>Inne:</w:t>
            </w:r>
          </w:p>
          <w:p w:rsidR="00746D31" w:rsidRDefault="00746D31" w:rsidP="00746D31">
            <w:pPr>
              <w:pStyle w:val="Akapitzlist"/>
              <w:numPr>
                <w:ilvl w:val="0"/>
                <w:numId w:val="20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2569">
              <w:rPr>
                <w:rFonts w:ascii="Times New Roman" w:hAnsi="Times New Roman" w:cs="Times New Roman"/>
              </w:rPr>
              <w:t>Urządzenie powinno umożliwiać cięcie na arkusze papieru</w:t>
            </w:r>
            <w:r>
              <w:rPr>
                <w:rFonts w:ascii="Times New Roman" w:hAnsi="Times New Roman" w:cs="Times New Roman"/>
              </w:rPr>
              <w:t xml:space="preserve"> i kartonu powleczonego </w:t>
            </w:r>
            <w:r w:rsidRPr="00042569">
              <w:rPr>
                <w:rFonts w:ascii="Times New Roman" w:hAnsi="Times New Roman" w:cs="Times New Roman"/>
              </w:rPr>
              <w:t xml:space="preserve">innowacyjnym preparatem powstałym na bazie skrobi </w:t>
            </w:r>
            <w:r>
              <w:rPr>
                <w:rFonts w:ascii="Times New Roman" w:hAnsi="Times New Roman" w:cs="Times New Roman"/>
              </w:rPr>
              <w:t>w zakresie 20 g/m2 do 250 g/m2.</w:t>
            </w:r>
            <w:r w:rsidRPr="00042569">
              <w:rPr>
                <w:rFonts w:ascii="Times New Roman" w:hAnsi="Times New Roman" w:cs="Times New Roman"/>
              </w:rPr>
              <w:t xml:space="preserve"> Powinno posiadać możliwość cięcia </w:t>
            </w:r>
            <w:r>
              <w:rPr>
                <w:rFonts w:ascii="Times New Roman" w:hAnsi="Times New Roman" w:cs="Times New Roman"/>
              </w:rPr>
              <w:t>papieru i kartonu kaszerowanego tworzywami na bazie biopolimerów (</w:t>
            </w:r>
            <w:proofErr w:type="spellStart"/>
            <w:r>
              <w:rPr>
                <w:rFonts w:ascii="Times New Roman" w:hAnsi="Times New Roman" w:cs="Times New Roman"/>
              </w:rPr>
              <w:t>bio-based</w:t>
            </w:r>
            <w:proofErr w:type="spellEnd"/>
            <w:r>
              <w:rPr>
                <w:rFonts w:ascii="Times New Roman" w:hAnsi="Times New Roman" w:cs="Times New Roman"/>
              </w:rPr>
              <w:t>) o grubości w zakresie 7 – 200 mikronów,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0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Urządzenie powinno umożliwić podłączenie w linii , synchronizację i zapewnienie optymalnej pracy z oddzielną jednostką kaszerującą papier  foliami z biopolimerów,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0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Powinno posiadać Teleserwis  bezpośrednio przez kabel sieciowy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0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Urządzenie musi posiadać interfejs komunikacyjny, umożliwiający podłączenie do wewnątrzzakładowej sieci LAN w celu umożliwienia współpracy z systemami typu ES (</w:t>
            </w:r>
            <w:r>
              <w:rPr>
                <w:rFonts w:ascii="Times New Roman" w:hAnsi="Times New Roman" w:cs="Times New Roman"/>
              </w:rPr>
              <w:t xml:space="preserve">Manufacturing </w:t>
            </w:r>
            <w:proofErr w:type="spellStart"/>
            <w:r>
              <w:rPr>
                <w:rFonts w:ascii="Times New Roman" w:hAnsi="Times New Roman" w:cs="Times New Roman"/>
              </w:rPr>
              <w:t>Execution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System),</w:t>
            </w:r>
          </w:p>
          <w:p w:rsidR="00746D31" w:rsidRPr="009F337F" w:rsidRDefault="00746D31" w:rsidP="00746D31">
            <w:pPr>
              <w:pStyle w:val="Akapitzlist"/>
              <w:numPr>
                <w:ilvl w:val="0"/>
                <w:numId w:val="20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Instrukcja i DTR  w języku polskim</w:t>
            </w:r>
            <w:r>
              <w:rPr>
                <w:rFonts w:ascii="Times New Roman" w:hAnsi="Times New Roman" w:cs="Times New Roman"/>
              </w:rPr>
              <w:t xml:space="preserve"> i angielskim,</w:t>
            </w:r>
          </w:p>
          <w:p w:rsidR="00662EA7" w:rsidRPr="00746D31" w:rsidRDefault="00746D31" w:rsidP="00746D31">
            <w:pPr>
              <w:pStyle w:val="Akapitzlist"/>
              <w:numPr>
                <w:ilvl w:val="0"/>
                <w:numId w:val="20"/>
              </w:numPr>
              <w:ind w:left="34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F337F">
              <w:rPr>
                <w:rFonts w:ascii="Times New Roman" w:hAnsi="Times New Roman" w:cs="Times New Roman"/>
              </w:rPr>
              <w:t>Deklarację CE i  spełniać wszystkie związane z tym</w:t>
            </w:r>
            <w:r>
              <w:rPr>
                <w:rFonts w:ascii="Times New Roman" w:hAnsi="Times New Roman" w:cs="Times New Roman"/>
              </w:rPr>
              <w:t xml:space="preserve"> parametry bezpieczeństwa pracy.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3D" w:rsidRDefault="00083A3D" w:rsidP="00F24431">
      <w:pPr>
        <w:spacing w:after="0" w:line="240" w:lineRule="auto"/>
      </w:pPr>
      <w:r>
        <w:separator/>
      </w:r>
    </w:p>
  </w:endnote>
  <w:endnote w:type="continuationSeparator" w:id="0">
    <w:p w:rsidR="00083A3D" w:rsidRDefault="00083A3D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7E">
          <w:rPr>
            <w:noProof/>
          </w:rPr>
          <w:t>4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3D" w:rsidRDefault="00083A3D" w:rsidP="00F24431">
      <w:pPr>
        <w:spacing w:after="0" w:line="240" w:lineRule="auto"/>
      </w:pPr>
      <w:r>
        <w:separator/>
      </w:r>
    </w:p>
  </w:footnote>
  <w:footnote w:type="continuationSeparator" w:id="0">
    <w:p w:rsidR="00083A3D" w:rsidRDefault="00083A3D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83A3D"/>
    <w:rsid w:val="000C6926"/>
    <w:rsid w:val="001667AF"/>
    <w:rsid w:val="002C3072"/>
    <w:rsid w:val="002F60C8"/>
    <w:rsid w:val="00330B44"/>
    <w:rsid w:val="003743FF"/>
    <w:rsid w:val="003C49D2"/>
    <w:rsid w:val="003C4E03"/>
    <w:rsid w:val="003F6CA2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46D31"/>
    <w:rsid w:val="007770FA"/>
    <w:rsid w:val="007A6D9B"/>
    <w:rsid w:val="007F0F14"/>
    <w:rsid w:val="0084662B"/>
    <w:rsid w:val="00857CF4"/>
    <w:rsid w:val="0086031E"/>
    <w:rsid w:val="0088157E"/>
    <w:rsid w:val="008A7F84"/>
    <w:rsid w:val="00966578"/>
    <w:rsid w:val="009A726F"/>
    <w:rsid w:val="009B133D"/>
    <w:rsid w:val="009F078D"/>
    <w:rsid w:val="009F14EA"/>
    <w:rsid w:val="00A06D29"/>
    <w:rsid w:val="00A3662D"/>
    <w:rsid w:val="00A6402B"/>
    <w:rsid w:val="00AB6C3A"/>
    <w:rsid w:val="00B12066"/>
    <w:rsid w:val="00B41627"/>
    <w:rsid w:val="00B6239F"/>
    <w:rsid w:val="00B96892"/>
    <w:rsid w:val="00C25E79"/>
    <w:rsid w:val="00CB0B23"/>
    <w:rsid w:val="00D25129"/>
    <w:rsid w:val="00D44864"/>
    <w:rsid w:val="00D557C4"/>
    <w:rsid w:val="00D8277E"/>
    <w:rsid w:val="00DC29B6"/>
    <w:rsid w:val="00DF7F01"/>
    <w:rsid w:val="00E43A38"/>
    <w:rsid w:val="00E733A5"/>
    <w:rsid w:val="00E931FF"/>
    <w:rsid w:val="00E93B6F"/>
    <w:rsid w:val="00E9677A"/>
    <w:rsid w:val="00EA618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13</cp:revision>
  <dcterms:created xsi:type="dcterms:W3CDTF">2017-04-11T10:11:00Z</dcterms:created>
  <dcterms:modified xsi:type="dcterms:W3CDTF">2017-04-28T08:02:00Z</dcterms:modified>
</cp:coreProperties>
</file>